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65BC" w14:textId="28FD8AB2" w:rsidR="002A3E5E" w:rsidRDefault="00AF20AE" w:rsidP="00A16882">
      <w:pPr>
        <w:pStyle w:val="Heading1"/>
        <w:spacing w:after="240"/>
      </w:pPr>
      <w:r>
        <w:t xml:space="preserve">Transcript: </w:t>
      </w:r>
      <w:r w:rsidR="00915BB8" w:rsidRPr="00915BB8">
        <w:t>IT Podcast - Ep 84 - C949 Computer Science with DeNece Meyer and Jim Ashe</w:t>
      </w:r>
    </w:p>
    <w:p w14:paraId="20D198DE" w14:textId="77777777" w:rsidR="009F0E58" w:rsidRPr="00915BB8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915BB8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23E23FA3" w14:textId="2ABF79A6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564030">
        <w:t>1</w:t>
      </w:r>
      <w:r w:rsidRPr="00145E60">
        <w:t xml:space="preserve"> (</w:t>
      </w:r>
      <w:r w:rsidR="00564030">
        <w:t>Narrator</w:t>
      </w:r>
      <w:r w:rsidRPr="00145E60">
        <w:t>):</w:t>
      </w:r>
      <w:r>
        <w:t xml:space="preserve"> </w:t>
      </w:r>
    </w:p>
    <w:p w14:paraId="247791A8" w14:textId="77777777" w:rsidR="00A32904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 use IT audio series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2FE6D20" w14:textId="3DF4A9C1" w:rsidR="00A32904" w:rsidRDefault="00A32904" w:rsidP="00A32904">
      <w:pPr>
        <w:pStyle w:val="SpeakerInformation"/>
        <w:spacing w:after="120" w:line="240" w:lineRule="auto"/>
      </w:pPr>
      <w:r w:rsidRPr="00145E60">
        <w:t>Speaker #</w:t>
      </w:r>
      <w:r w:rsidR="00564030">
        <w:t>2</w:t>
      </w:r>
      <w:r w:rsidRPr="00145E60">
        <w:t xml:space="preserve"> (</w:t>
      </w:r>
      <w:proofErr w:type="spellStart"/>
      <w:r w:rsidR="00564030">
        <w:t>DeNece</w:t>
      </w:r>
      <w:proofErr w:type="spellEnd"/>
      <w:r w:rsidR="00564030">
        <w:t xml:space="preserve"> Meyer</w:t>
      </w:r>
      <w:r w:rsidRPr="00145E60">
        <w:t>):</w:t>
      </w:r>
      <w:r>
        <w:t xml:space="preserve"> </w:t>
      </w:r>
    </w:p>
    <w:p w14:paraId="55563852" w14:textId="77777777" w:rsidR="00564030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Welcome to today's podcast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I'm here today with Jim </w:t>
      </w:r>
      <w:r w:rsidR="00091ACF">
        <w:rPr>
          <w:rFonts w:cstheme="minorHAnsi"/>
          <w:noProof/>
          <w:sz w:val="22"/>
          <w:szCs w:val="22"/>
          <w:lang w:bidi="he-IL"/>
        </w:rPr>
        <w:t>Ashe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name is De</w:t>
      </w:r>
      <w:r w:rsidR="00BD0C02">
        <w:rPr>
          <w:rFonts w:cstheme="minorHAnsi"/>
          <w:noProof/>
          <w:sz w:val="22"/>
          <w:szCs w:val="22"/>
          <w:lang w:bidi="he-IL"/>
        </w:rPr>
        <w:t>Nece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Meyer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a Program Manager in the computer science program andtoday we're going to talk to you about C949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data structures and algorithms 1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some are the common questions that students havebefore they address this course or while they're in this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Jim are you out there with me today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67BB891D" w14:textId="08EDF9BF" w:rsidR="00564030" w:rsidRDefault="00564030" w:rsidP="00564030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Jim Ashe</w:t>
      </w:r>
      <w:r w:rsidRPr="00145E60">
        <w:t>):</w:t>
      </w:r>
      <w:r>
        <w:t xml:space="preserve"> </w:t>
      </w:r>
    </w:p>
    <w:p w14:paraId="2CC2175F" w14:textId="77777777" w:rsidR="0013012D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D075854" w14:textId="77777777" w:rsidR="0013012D" w:rsidRDefault="0013012D" w:rsidP="0013012D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proofErr w:type="spellStart"/>
      <w:r>
        <w:t>DeNece</w:t>
      </w:r>
      <w:proofErr w:type="spellEnd"/>
      <w:r>
        <w:t xml:space="preserve"> Meyer</w:t>
      </w:r>
      <w:r w:rsidRPr="00145E60">
        <w:t>):</w:t>
      </w:r>
      <w:r>
        <w:t xml:space="preserve"> </w:t>
      </w:r>
    </w:p>
    <w:p w14:paraId="0849BFF2" w14:textId="77777777" w:rsidR="0013012D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Good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have a few questions that students are commonlyasking me about this course as they start on this journey to this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going to throw a few questions at you and we'll get some best answers for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are the benefits of the data structures and algorithms in the BSES degree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10555945" w14:textId="77777777" w:rsidR="0013012D" w:rsidRDefault="0013012D" w:rsidP="0013012D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Jim Ashe</w:t>
      </w:r>
      <w:r w:rsidRPr="00145E60">
        <w:t>):</w:t>
      </w:r>
      <w:r>
        <w:t xml:space="preserve"> </w:t>
      </w:r>
    </w:p>
    <w:p w14:paraId="61529EAA" w14:textId="77777777" w:rsidR="00EA3C62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mentioned that being Part 1 though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Part 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same Part 1 implies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so it does lay the groundwork for that Part 2 C950 data structure and algorithms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Part 2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both conceptually and technically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understanding data structures from a general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 a language specific point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a lot of our incoming students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know about using Java or Python or wherever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preferred language they use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understand how the data structures work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this is more general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abstract look into those data structures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presentation that's commonly used for data structure that I think is very useful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helpful for computer science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should be more than Java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Python or 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fancy programmers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should be thinking about big picture things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should be looking at being problem solvers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what algorithms is about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These go together very well hand in hand and lay a foundation that's very important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for computer science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do need to point out though that this course C949</w:t>
      </w:r>
      <w:r w:rsidR="00F238C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is really designed for computer science students and then everybody else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a lot of non-computer science students take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 assessment is really suited better for everybody else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something to consider as you prepare for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the Part 2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950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only computer science students take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a Python programming project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technical stuff that's presented for Python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even though it's not really a Python course per say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still very helpful because it lays that groundwork to introduce Python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particularly if it's not your first language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So you get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ready for the technical side for Part 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for the ejective assessment for the OA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only need a surface understanding of the Python technical syntax and stuff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need a surface understanding ofthe more complex things like time complexity make a big 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computer science should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although they should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of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lot more about the surface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those are all very important things forcomputer science major studies to be familiar with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99DD326" w14:textId="77777777" w:rsidR="00EA3C62" w:rsidRDefault="00EA3C62" w:rsidP="00EA3C6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proofErr w:type="spellStart"/>
      <w:r>
        <w:t>DeNece</w:t>
      </w:r>
      <w:proofErr w:type="spellEnd"/>
      <w:r>
        <w:t xml:space="preserve"> Meyer</w:t>
      </w:r>
      <w:r w:rsidRPr="00145E60">
        <w:t>):</w:t>
      </w:r>
      <w:r>
        <w:t xml:space="preserve"> </w:t>
      </w:r>
    </w:p>
    <w:p w14:paraId="58375D92" w14:textId="77777777" w:rsidR="00EA3C62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Great point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leads up to</w:t>
      </w:r>
      <w:r w:rsidR="006A5C10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very next question students are always asking me;</w:t>
      </w:r>
      <w:r w:rsidR="006A5C10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is C949 a Python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where's Python used in this particular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it leads up to this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5F0D9436" w14:textId="77777777" w:rsidR="00EA3C62" w:rsidRDefault="00EA3C62" w:rsidP="00EA3C6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Jim Ashe</w:t>
      </w:r>
      <w:r w:rsidRPr="00145E60">
        <w:t>):</w:t>
      </w:r>
      <w:r>
        <w:t xml:space="preserve"> </w:t>
      </w:r>
    </w:p>
    <w:p w14:paraId="3E295A13" w14:textId="77777777" w:rsidR="00D1566C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get asked that a lot too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they're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look at all these Python exercises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not a Python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Python is a tool that we're using here to</w:t>
      </w:r>
      <w:r w:rsidR="00EA3C6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illustrate and learn data structures and algorithm concepts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should be pointed out on the objective assessment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will actually use many different types of languages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Maybe presented a pseudo code to test your understanding of howthat pseudo code with Java or Python or C might be interpreted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you don't have to write any code on the assessment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read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of that specific language things probably shouldn't be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it's more of a surface technicality and it hasn't been a real hurdle for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They're either infrequent enough or they'reeasier enough that it hasn't slowed students down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inclusion of language specific parts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950 students in that unit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computer science students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going to need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 it does have value learning the technical stuff with Python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familiar with Java or some other object oriented language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transition into Python is usually not that hard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mean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 far as one of the languages to learn isusually considered one of the easier ones to learn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usually just transitioning into the specifics of the Python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do recommend that students work through and look atthe technical Python stuff because it helps make 950 a little easier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if you do that stuff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 aware that you should use your own IDE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PyCharm is what we recommend and what 950 recommends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Use PyCharm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download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write the code on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you're using an actual IDE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if you can write the code to your own satisfaction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good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Design books learning resource has its own built-in editor and greater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it's clunky and it's really too picky with the questions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 sometimes slows students down justbecause they can't get it to accept their answers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their coding is fine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make sure the code does what you want and that's good enough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37167F6" w14:textId="77777777" w:rsidR="00D1566C" w:rsidRDefault="00D1566C" w:rsidP="00D1566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proofErr w:type="spellStart"/>
      <w:r>
        <w:t>DeNece</w:t>
      </w:r>
      <w:proofErr w:type="spellEnd"/>
      <w:r>
        <w:t xml:space="preserve"> Meyer</w:t>
      </w:r>
      <w:r w:rsidRPr="00145E60">
        <w:t>):</w:t>
      </w:r>
      <w:r>
        <w:t xml:space="preserve"> </w:t>
      </w:r>
    </w:p>
    <w:p w14:paraId="5ACE6B5B" w14:textId="77777777" w:rsidR="00D1566C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 it has great information on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we've talked about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know that C949 is an objective assessment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What's the best approach for students to do in preparing for that course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3BF9644A" w14:textId="77777777" w:rsidR="00D1566C" w:rsidRDefault="00D1566C" w:rsidP="00D1566C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Jim Ashe</w:t>
      </w:r>
      <w:r w:rsidRPr="00145E60">
        <w:t>):</w:t>
      </w:r>
      <w:r>
        <w:t xml:space="preserve"> </w:t>
      </w:r>
    </w:p>
    <w:p w14:paraId="02DC0D64" w14:textId="77777777" w:rsidR="007A4BD2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Particularly for computer science students who are typically alittle more comfortable with the programming stuff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particularly if you've taken software 1 and</w:t>
      </w:r>
      <w:r w:rsidR="00FC6C4E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2 or feel comfortable with the types of courses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take the pre-assessment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lets you see where the bar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types of questions you need to prepare for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It lets you see how to more efficiently navigate through the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textbooks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when you take it two things are going to stand 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First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just a lot of words to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you'll be adjusting what you've been used to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those particular words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 lot of different data structures and how they behave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example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happens when there's a stackand you put something in and then what happens when you take something out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All these different data structures are defined by their behavior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they're called in your particular language may be a little different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they fall under the umbrella category of one of these data structures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just need to know their words and there's a lot of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its memory stuff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Data types is a third of the test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By character strings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information about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lot of memory stuff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data structures is a third of the test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These two sections alone are almost enough to pass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programming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people withprogramming experience will be familiar with all that stuff already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They'll just feel they're adjusting what they know from their languageto the more general format or Python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algorithm section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a third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 conceptually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think much more difficult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the second thing we'll see when we take that pre-assessmentis how accessible I think it is on the assessment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example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they'll ask you what's the worst-case time complexity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Big 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what that 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Like say bubble sort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Which of the following is a characteristic of quick sort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sorting algorithm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stuff you just need to memorize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know you need to memorize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those questions will be pretty straightforward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either know them or you don't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not prepared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going to be in trouble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is a big chunk of things onthe algorithm section on the data structure sections like data type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just memory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flashcards stuff is what I call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is harder questions like determiningthe big-O time complexity of code you're presented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most of this is just recognizing constant time loops or loops within loops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01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0n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0n squared respectively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students get on board withour understanding of that's how we're going to be a test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 can see that when you take the pre-assessment when you start 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makes that stuff seem a lot more accessible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Number 1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take the pre-assessment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get a feel for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also have a study guide that's been really helpful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says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here are sort of things that you can focus 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not complete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 seems to be a pretty good guide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Second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work through a textbook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You've seen the assessment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got a learning guide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you more efficiently go through the textbook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may focus a little more time on Python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learning Python if you have the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something to consider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something you should talk to your programmer about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Like De</w:t>
      </w:r>
      <w:r w:rsidR="008562C8">
        <w:rPr>
          <w:rFonts w:cstheme="minorHAnsi"/>
          <w:noProof/>
          <w:sz w:val="22"/>
          <w:szCs w:val="22"/>
          <w:lang w:bidi="he-IL"/>
        </w:rPr>
        <w:t>Nece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she'll know that stuff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won't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After you go through learning resource witha focus on the stuff you see on the pre-assessment and the study guide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retake the pre-assessment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time for real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sit down like a test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treat it like a test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also the course planning tool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basically a mini pre-assessment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saying 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take it afterwards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just more assessment material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more practice to let you know where you are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let you know stuff that you need to polish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From here you'll get a list of things that you need to know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Of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need to know why all the correct answers are correct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also know what the incorrect choices are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Those are all things in their problem thing that direct you</w:t>
      </w:r>
      <w:r w:rsidR="00D51DBA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things that you need to know in areas that you need to review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identify those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things would be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oops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was silly of 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need to be more careful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things will be like okay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something that I didn't know but I know it 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other things you'll maybe you should talk to us about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that's what we're here for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Please do know why the correct answers are right and know why the others are wrong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All these multiple choice questions are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about comparing close situations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will narrow it down to two or three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maybe two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you're going to have to have some small thing or thatone or two incidences you're given to pick one option over another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the mentality we should take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EFA59D1" w14:textId="77777777" w:rsidR="007A4BD2" w:rsidRDefault="007A4BD2" w:rsidP="007A4BD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proofErr w:type="spellStart"/>
      <w:r>
        <w:t>DeNece</w:t>
      </w:r>
      <w:proofErr w:type="spellEnd"/>
      <w:r>
        <w:t xml:space="preserve"> Meyer</w:t>
      </w:r>
      <w:r w:rsidRPr="00145E60">
        <w:t>):</w:t>
      </w:r>
      <w:r>
        <w:t xml:space="preserve"> </w:t>
      </w:r>
    </w:p>
    <w:p w14:paraId="410E8DD4" w14:textId="77777777" w:rsidR="00C37207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great answer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learned a lot from just listening to you on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led into the very next question that I have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is the best time to reach out to course instructor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 know when I'm talking to students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always listening for a point where they're struggling or what's</w:t>
      </w:r>
      <w:r w:rsidR="00C3720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going on so we can really utilize that subject matter expert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know all you all are amazing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 definitely for this particular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what's a great time to really reach out to that course instructor</w:t>
      </w:r>
      <w:r>
        <w:rPr>
          <w:rFonts w:cstheme="minorHAnsi"/>
          <w:noProof/>
          <w:sz w:val="22"/>
          <w:szCs w:val="22"/>
          <w:lang w:bidi="he-IL"/>
        </w:rPr>
        <w:t>?</w:t>
      </w:r>
    </w:p>
    <w:p w14:paraId="6663D9F3" w14:textId="77777777" w:rsidR="00C37207" w:rsidRDefault="00C37207" w:rsidP="00C3720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Jim Ashe</w:t>
      </w:r>
      <w:r w:rsidRPr="00145E60">
        <w:t>):</w:t>
      </w:r>
      <w:r>
        <w:t xml:space="preserve"> </w:t>
      </w:r>
    </w:p>
    <w:p w14:paraId="7F1BBDFE" w14:textId="77777777" w:rsidR="00EE77F7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First always give the same answer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Anytime you want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is what we're here for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particularly after that last step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you've gone through the pre-assessment of course planning tool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learning resource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some things need to polish or you needdirection about getting ready for the assessment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Often students just need a little polish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particularly on time complexity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Students are often surprised that sometimes it'sa 10 or 15 minute conversation getting things a little clarified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they go off and do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you get started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great time to talk or maybe you took the pre-assessment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got to preview the material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you're not sure how to best proceed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given your timeline or your goals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maybe your pre-assessment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your program manager has let you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are a little behind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want to catch up and that would bea great time to talk to us about how to best do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so of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 have limited time or worried about learning Python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a special situation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would be a great time to talk to us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654B6B4" w14:textId="77777777" w:rsidR="00EE77F7" w:rsidRDefault="00EE77F7" w:rsidP="00EE77F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proofErr w:type="spellStart"/>
      <w:r>
        <w:t>DeNece</w:t>
      </w:r>
      <w:proofErr w:type="spellEnd"/>
      <w:r>
        <w:t xml:space="preserve"> Meyer</w:t>
      </w:r>
      <w:r w:rsidRPr="00145E60">
        <w:t>):</w:t>
      </w:r>
      <w:r>
        <w:t xml:space="preserve"> </w:t>
      </w:r>
    </w:p>
    <w:p w14:paraId="54B56FB2" w14:textId="77777777" w:rsidR="005976F1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Jimmy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after we have talked about 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lot of students come back to me and they ask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are there any additional resources that a student needs touse other than Z</w:t>
      </w:r>
      <w:r w:rsidR="00EE77F7">
        <w:rPr>
          <w:rFonts w:cstheme="minorHAnsi"/>
          <w:noProof/>
          <w:sz w:val="22"/>
          <w:szCs w:val="22"/>
          <w:lang w:bidi="he-IL"/>
        </w:rPr>
        <w:t>y</w:t>
      </w:r>
      <w:r w:rsidRPr="00530C55">
        <w:rPr>
          <w:rFonts w:cstheme="minorHAnsi"/>
          <w:noProof/>
          <w:sz w:val="22"/>
          <w:szCs w:val="22"/>
          <w:lang w:bidi="he-IL"/>
        </w:rPr>
        <w:t>books or do Z</w:t>
      </w:r>
      <w:r w:rsidR="00EE77F7">
        <w:rPr>
          <w:rFonts w:cstheme="minorHAnsi"/>
          <w:noProof/>
          <w:sz w:val="22"/>
          <w:szCs w:val="22"/>
          <w:lang w:bidi="he-IL"/>
        </w:rPr>
        <w:t>y</w:t>
      </w:r>
      <w:r w:rsidRPr="00530C55">
        <w:rPr>
          <w:rFonts w:cstheme="minorHAnsi"/>
          <w:noProof/>
          <w:sz w:val="22"/>
          <w:szCs w:val="22"/>
          <w:lang w:bidi="he-IL"/>
        </w:rPr>
        <w:t>books cover the course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F8ADFB9" w14:textId="77777777" w:rsidR="005976F1" w:rsidRDefault="005976F1" w:rsidP="005976F1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Jim Ashe</w:t>
      </w:r>
      <w:r w:rsidRPr="00145E60">
        <w:t>):</w:t>
      </w:r>
      <w:r>
        <w:t xml:space="preserve"> </w:t>
      </w:r>
    </w:p>
    <w:p w14:paraId="1ED840C2" w14:textId="77777777" w:rsidR="00C63ED6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think it does cover a little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it has a little more than you need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probably preferable than having too little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study guide has been very helpful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Getting direction about how to best approach the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is important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another additional resource we have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it's in the study guide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will be linked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Is a time complexity cheat sheet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where we have some practice problems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Discussing those practice problems with studentsalong with the staff in the pre-assessment has beena real help in understanding how to best approach time complexity on the assessments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always one of the hardest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general though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that computer science courses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is one that students get through the fastest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so we've had probably the least resources for 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there are some webinars and development and some other stuff we'll see in the future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939281E" w14:textId="77777777" w:rsidR="00C63ED6" w:rsidRDefault="00C63ED6" w:rsidP="00C63ED6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2</w:t>
      </w:r>
      <w:r w:rsidRPr="00145E60">
        <w:t xml:space="preserve"> (</w:t>
      </w:r>
      <w:proofErr w:type="spellStart"/>
      <w:r>
        <w:t>DeNece</w:t>
      </w:r>
      <w:proofErr w:type="spellEnd"/>
      <w:r>
        <w:t xml:space="preserve"> Meyer</w:t>
      </w:r>
      <w:r w:rsidRPr="00145E60">
        <w:t>):</w:t>
      </w:r>
      <w:r>
        <w:t xml:space="preserve"> </w:t>
      </w:r>
    </w:p>
    <w:p w14:paraId="5410AE5D" w14:textId="77777777" w:rsidR="00C63ED6" w:rsidRDefault="009C23D7" w:rsidP="009C23D7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thank you so much for your time today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Jim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really appreciate all this information and I know our students will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 you for your time and like I say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I'll see you in the next podcast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EFDFD9A" w14:textId="77777777" w:rsidR="00C63ED6" w:rsidRDefault="00C63ED6" w:rsidP="00C63ED6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Jim Ashe</w:t>
      </w:r>
      <w:r w:rsidRPr="00145E60">
        <w:t>):</w:t>
      </w:r>
      <w:r>
        <w:t xml:space="preserve"> </w:t>
      </w:r>
    </w:p>
    <w:p w14:paraId="2CC90395" w14:textId="7DA6A1A2" w:rsidR="00C63ED6" w:rsidRDefault="009C23D7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Thank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look forward to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69B280C" w14:textId="77777777" w:rsidR="00C63ED6" w:rsidRDefault="00C63ED6" w:rsidP="00C63ED6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118A1C44" w14:textId="26B94641" w:rsidR="00FD4A34" w:rsidRPr="00C63ED6" w:rsidRDefault="009C23D7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Schedule time with your course instructor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="6618A772" w:rsidRPr="1F2341BF">
        <w:rPr>
          <w:sz w:val="22"/>
          <w:szCs w:val="22"/>
        </w:rPr>
        <w:t xml:space="preserve"> </w:t>
      </w:r>
    </w:p>
    <w:sectPr w:rsidR="00FD4A34" w:rsidRPr="00C63ED6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D6DF" w14:textId="77777777" w:rsidR="006C1708" w:rsidRDefault="006C1708">
      <w:pPr>
        <w:spacing w:after="0" w:line="240" w:lineRule="auto"/>
      </w:pPr>
      <w:r>
        <w:separator/>
      </w:r>
    </w:p>
  </w:endnote>
  <w:endnote w:type="continuationSeparator" w:id="0">
    <w:p w14:paraId="1D2AC5DF" w14:textId="77777777" w:rsidR="006C1708" w:rsidRDefault="006C1708">
      <w:pPr>
        <w:spacing w:after="0" w:line="240" w:lineRule="auto"/>
      </w:pPr>
      <w:r>
        <w:continuationSeparator/>
      </w:r>
    </w:p>
  </w:endnote>
  <w:endnote w:type="continuationNotice" w:id="1">
    <w:p w14:paraId="4AEF4256" w14:textId="77777777" w:rsidR="006C1708" w:rsidRDefault="006C1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97A4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133C2CB2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76488" w14:textId="77777777" w:rsidR="006C1708" w:rsidRDefault="006C1708">
      <w:pPr>
        <w:spacing w:after="0" w:line="240" w:lineRule="auto"/>
      </w:pPr>
      <w:r>
        <w:separator/>
      </w:r>
    </w:p>
  </w:footnote>
  <w:footnote w:type="continuationSeparator" w:id="0">
    <w:p w14:paraId="62424C51" w14:textId="77777777" w:rsidR="006C1708" w:rsidRDefault="006C1708">
      <w:pPr>
        <w:spacing w:after="0" w:line="240" w:lineRule="auto"/>
      </w:pPr>
      <w:r>
        <w:continuationSeparator/>
      </w:r>
    </w:p>
  </w:footnote>
  <w:footnote w:type="continuationNotice" w:id="1">
    <w:p w14:paraId="7A071C24" w14:textId="77777777" w:rsidR="006C1708" w:rsidRDefault="006C17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D7"/>
    <w:rsid w:val="00083B37"/>
    <w:rsid w:val="00091ACF"/>
    <w:rsid w:val="000A0612"/>
    <w:rsid w:val="0013012D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64030"/>
    <w:rsid w:val="00575B92"/>
    <w:rsid w:val="005976F1"/>
    <w:rsid w:val="005A1F96"/>
    <w:rsid w:val="005D4DC9"/>
    <w:rsid w:val="005F7999"/>
    <w:rsid w:val="00626EDA"/>
    <w:rsid w:val="006438D5"/>
    <w:rsid w:val="00654C11"/>
    <w:rsid w:val="0068571E"/>
    <w:rsid w:val="006A5C10"/>
    <w:rsid w:val="006C1708"/>
    <w:rsid w:val="006D7FF8"/>
    <w:rsid w:val="00704472"/>
    <w:rsid w:val="00791457"/>
    <w:rsid w:val="007A4BD2"/>
    <w:rsid w:val="007F372E"/>
    <w:rsid w:val="008562C8"/>
    <w:rsid w:val="008615B8"/>
    <w:rsid w:val="008D5E06"/>
    <w:rsid w:val="008D6D77"/>
    <w:rsid w:val="008F22E5"/>
    <w:rsid w:val="00915BB8"/>
    <w:rsid w:val="00954BFF"/>
    <w:rsid w:val="009C23D7"/>
    <w:rsid w:val="009F0E58"/>
    <w:rsid w:val="00A16882"/>
    <w:rsid w:val="00A30AF3"/>
    <w:rsid w:val="00A32904"/>
    <w:rsid w:val="00A458AA"/>
    <w:rsid w:val="00A95AF2"/>
    <w:rsid w:val="00AA316B"/>
    <w:rsid w:val="00AF20AE"/>
    <w:rsid w:val="00B637F4"/>
    <w:rsid w:val="00B656F7"/>
    <w:rsid w:val="00BC1FD2"/>
    <w:rsid w:val="00BD0C02"/>
    <w:rsid w:val="00C37207"/>
    <w:rsid w:val="00C63ED6"/>
    <w:rsid w:val="00C8119B"/>
    <w:rsid w:val="00C92C41"/>
    <w:rsid w:val="00D1566C"/>
    <w:rsid w:val="00D51DBA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A3C62"/>
    <w:rsid w:val="00EE77F7"/>
    <w:rsid w:val="00F1586E"/>
    <w:rsid w:val="00F200E4"/>
    <w:rsid w:val="00F238C7"/>
    <w:rsid w:val="00FC6C4E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73486"/>
  <w15:chartTrackingRefBased/>
  <w15:docId w15:val="{A4448775-0E2A-443C-A15A-A52652C0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0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2021-09-15T15:02:00Z</dcterms:created>
  <dcterms:modified xsi:type="dcterms:W3CDTF">2021-09-15T15:02:00Z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